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952819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18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сентября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367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государственного земельного надзора</w:t>
      </w:r>
      <w:r w:rsidR="00367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528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По вопросам </w:t>
      </w:r>
      <w:r w:rsidR="00952819" w:rsidRPr="009528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государственного земельного надзора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</w:rPr>
        <w:t>93-20-09 (доб. 353)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3167" w:rsidRPr="008D4B53" w:rsidRDefault="00241853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9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сентября 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Новоаннинскому, Киквидзенскому и Алексеевскому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районам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936A86" w:rsidRDefault="006A74C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528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Нарушение требований земельного законодательства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</w:rPr>
        <w:t>3-15-97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государственной службы и кадров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52819" w:rsidRP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9528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представлению документов, подтверждающих факт работы в районных судах, Управлении Минюста, регистрационном управлении (ВОРУ), Управлении Росреестра по Волгоградской области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(8442)</w:t>
      </w:r>
      <w:r w:rsidRPr="0080484E">
        <w:rPr>
          <w:rFonts w:ascii="Times New Roman" w:hAnsi="Times New Roman" w:cs="Times New Roman"/>
          <w:sz w:val="28"/>
          <w:szCs w:val="28"/>
        </w:rPr>
        <w:t>94-86-07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09D3" w:rsidRDefault="001309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3167" w:rsidRPr="008D4B53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сентября 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DCD" w:rsidRPr="008D4B53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754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54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регистрации объектов недвижимости жилого назначения</w:t>
      </w:r>
      <w:r w:rsidR="00367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52819" w:rsidRPr="009528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Регистрация прав на объекты недвижимости жилого назначения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52819">
        <w:rPr>
          <w:rFonts w:ascii="Times New Roman" w:hAnsi="Times New Roman" w:cs="Times New Roman"/>
          <w:sz w:val="28"/>
          <w:szCs w:val="28"/>
        </w:rPr>
        <w:t>(8442)</w:t>
      </w:r>
      <w:r w:rsidR="00952819">
        <w:rPr>
          <w:rFonts w:ascii="Times New Roman" w:hAnsi="Times New Roman" w:cs="Times New Roman"/>
          <w:sz w:val="28"/>
          <w:szCs w:val="28"/>
        </w:rPr>
        <w:t>97-06-56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1853" w:rsidRDefault="00241853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853" w:rsidRPr="008D4B53" w:rsidRDefault="00241853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Урюпинского межмуниципального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41853" w:rsidRDefault="00241853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528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соблюдения земельного законодательства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754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</w:rPr>
        <w:t>4-12-08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Регистрация прав на недвижимое имущество и сделок с ним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4-09-28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геодезии и картографии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9528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Проведение комплексных кадастровых работ на территории Волгоградской области в 2023 году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Pr="00952819">
        <w:rPr>
          <w:rFonts w:ascii="Times New Roman" w:hAnsi="Times New Roman" w:cs="Times New Roman"/>
          <w:sz w:val="28"/>
          <w:szCs w:val="28"/>
        </w:rPr>
        <w:t>8</w:t>
      </w:r>
      <w:r w:rsidRPr="00952819">
        <w:rPr>
          <w:rFonts w:ascii="Times New Roman" w:hAnsi="Times New Roman" w:cs="Times New Roman"/>
          <w:sz w:val="28"/>
          <w:szCs w:val="28"/>
        </w:rPr>
        <w:t xml:space="preserve">(8442) 93-20-09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2819">
        <w:rPr>
          <w:rFonts w:ascii="Times New Roman" w:hAnsi="Times New Roman" w:cs="Times New Roman"/>
          <w:sz w:val="28"/>
          <w:szCs w:val="28"/>
        </w:rPr>
        <w:t>доб. 307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землеустройства мониторинга земель и кадастровой оценки недвижимости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52819" w:rsidRPr="00952819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Как и где можно ознакомиться </w:t>
      </w:r>
      <w:r w:rsidRPr="009528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 отчетами об установлении рыночной стоимости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(8442)</w:t>
      </w:r>
      <w:r w:rsidRPr="00C6376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3 04</w:t>
      </w:r>
      <w:r w:rsidRPr="00C637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1853" w:rsidRDefault="00241853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1853" w:rsidRPr="008D4B53" w:rsidRDefault="00CC451D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21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сентября 2023</w:t>
      </w:r>
      <w:r w:rsidR="00241853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241853" w:rsidRDefault="00241853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1853" w:rsidRPr="008D4B53" w:rsidRDefault="00241853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городу 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Волжскому, Ленинскому и Среднеахтубинскому</w:t>
      </w:r>
      <w:r w:rsidR="00E754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41853" w:rsidRDefault="00241853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809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952819" w:rsidRPr="009528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реализации Закона о «гаражной амнистии»</w:t>
      </w:r>
      <w:r w:rsidR="009528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2819">
        <w:rPr>
          <w:rFonts w:ascii="Times New Roman" w:hAnsi="Times New Roman"/>
          <w:sz w:val="28"/>
          <w:szCs w:val="28"/>
        </w:rPr>
        <w:t>8(8443)</w:t>
      </w:r>
      <w:r w:rsidR="00952819" w:rsidRPr="00D331A7">
        <w:rPr>
          <w:rFonts w:ascii="Times New Roman" w:hAnsi="Times New Roman"/>
          <w:sz w:val="28"/>
          <w:szCs w:val="28"/>
        </w:rPr>
        <w:t>31-</w:t>
      </w:r>
      <w:r w:rsidR="00952819">
        <w:rPr>
          <w:rFonts w:ascii="Times New Roman" w:hAnsi="Times New Roman"/>
          <w:sz w:val="28"/>
          <w:szCs w:val="28"/>
        </w:rPr>
        <w:t>35-10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52819" w:rsidRDefault="00952819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CC4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CC4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</w:t>
      </w:r>
      <w:r w:rsidR="00CC4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Камышинского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CC451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регистрации сделок с объектами долевого строительства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CC451D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C451D">
        <w:rPr>
          <w:rFonts w:ascii="Times New Roman" w:hAnsi="Times New Roman" w:cs="Times New Roman"/>
          <w:color w:val="000000" w:themeColor="text1"/>
          <w:sz w:val="28"/>
          <w:szCs w:val="28"/>
        </w:rPr>
        <w:t>4-53-30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52819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CC4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CC451D" w:rsidRPr="00CC4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контролю в сфере саморегулируемых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52819" w:rsidRPr="00952819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CC451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(8442)</w:t>
      </w:r>
      <w:r w:rsidR="00CC451D">
        <w:rPr>
          <w:rFonts w:ascii="Times New Roman" w:hAnsi="Times New Roman" w:cs="Times New Roman"/>
          <w:sz w:val="28"/>
          <w:szCs w:val="28"/>
        </w:rPr>
        <w:t>97-59-74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2819" w:rsidRDefault="00952819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451D" w:rsidRPr="008D4B53" w:rsidRDefault="00CC451D" w:rsidP="00CC45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сентября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CC451D" w:rsidRDefault="00CC451D" w:rsidP="00CC45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451D" w:rsidRPr="008D4B53" w:rsidRDefault="00CC451D" w:rsidP="00CC45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Котельниковскому и Октябрьскому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CC451D" w:rsidRDefault="00CC451D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9528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реализации Закона о «гаражной амнистии»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8(844</w:t>
      </w:r>
      <w:r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3-34-99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91DCD" w:rsidRDefault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495B"/>
    <w:rsid w:val="001A0145"/>
    <w:rsid w:val="001A01D6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BC0"/>
    <w:rsid w:val="006B1FF9"/>
    <w:rsid w:val="006C4178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AE3C7D"/>
    <w:rsid w:val="00B14E61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C27FA"/>
    <w:rsid w:val="00EC3334"/>
    <w:rsid w:val="00EC4158"/>
    <w:rsid w:val="00EC55D4"/>
    <w:rsid w:val="00ED4272"/>
    <w:rsid w:val="00ED4369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2021-04-01T13:05:00Z</cp:lastPrinted>
  <dcterms:created xsi:type="dcterms:W3CDTF">2023-09-15T11:09:00Z</dcterms:created>
  <dcterms:modified xsi:type="dcterms:W3CDTF">2023-09-15T11:24:00Z</dcterms:modified>
</cp:coreProperties>
</file>